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rPr/>
      </w:pPr>
      <w:r w:rsidDel="00000000" w:rsidR="00000000" w:rsidRPr="00000000">
        <w:rPr>
          <w:rtl w:val="0"/>
        </w:rPr>
        <w:t xml:space="preserve">CGSLC Council Agenda</w:t>
      </w:r>
    </w:p>
    <w:p w:rsidR="00000000" w:rsidDel="00000000" w:rsidP="00000000" w:rsidRDefault="00000000" w:rsidRPr="00000000" w14:paraId="00000001">
      <w:pPr>
        <w:spacing w:line="276" w:lineRule="auto"/>
        <w:contextualSpacing w:val="0"/>
        <w:rPr/>
      </w:pPr>
      <w:r w:rsidDel="00000000" w:rsidR="00000000" w:rsidRPr="00000000">
        <w:rPr>
          <w:rtl w:val="0"/>
        </w:rPr>
        <w:t xml:space="preserve">Sunday, May 20, 2018 @ 11:45 a.m.</w:t>
      </w:r>
    </w:p>
    <w:p w:rsidR="00000000" w:rsidDel="00000000" w:rsidP="00000000" w:rsidRDefault="00000000" w:rsidRPr="00000000" w14:paraId="00000002">
      <w:pPr>
        <w:spacing w:line="276" w:lineRule="auto"/>
        <w:contextualSpacing w:val="0"/>
        <w:rPr/>
      </w:pPr>
      <w:r w:rsidDel="00000000" w:rsidR="00000000" w:rsidRPr="00000000">
        <w:rPr>
          <w:rtl w:val="0"/>
        </w:rPr>
      </w:r>
    </w:p>
    <w:p w:rsidR="00000000" w:rsidDel="00000000" w:rsidP="00000000" w:rsidRDefault="00000000" w:rsidRPr="00000000" w14:paraId="00000003">
      <w:pPr>
        <w:spacing w:line="276" w:lineRule="auto"/>
        <w:contextualSpacing w:val="0"/>
        <w:rPr/>
      </w:pPr>
      <w:r w:rsidDel="00000000" w:rsidR="00000000" w:rsidRPr="00000000">
        <w:rPr>
          <w:rtl w:val="0"/>
        </w:rPr>
        <w:t xml:space="preserve">Attend: Jean, Theo, Rebecca, Kevin, Joe, Chuck, Susan, Bob, Pr. Manda</w:t>
      </w:r>
    </w:p>
    <w:p w:rsidR="00000000" w:rsidDel="00000000" w:rsidP="00000000" w:rsidRDefault="00000000" w:rsidRPr="00000000" w14:paraId="00000004">
      <w:pPr>
        <w:spacing w:line="276" w:lineRule="auto"/>
        <w:contextualSpacing w:val="0"/>
        <w:rPr/>
      </w:pPr>
      <w:r w:rsidDel="00000000" w:rsidR="00000000" w:rsidRPr="00000000">
        <w:rPr>
          <w:rtl w:val="0"/>
        </w:rPr>
        <w:t xml:space="preserve">Excused: Laurie</w:t>
      </w:r>
    </w:p>
    <w:p w:rsidR="00000000" w:rsidDel="00000000" w:rsidP="00000000" w:rsidRDefault="00000000" w:rsidRPr="00000000" w14:paraId="00000005">
      <w:pPr>
        <w:spacing w:line="276" w:lineRule="auto"/>
        <w:contextualSpacing w:val="0"/>
        <w:rPr/>
      </w:pPr>
      <w:r w:rsidDel="00000000" w:rsidR="00000000" w:rsidRPr="00000000">
        <w:rPr>
          <w:rtl w:val="0"/>
        </w:rPr>
      </w:r>
    </w:p>
    <w:p w:rsidR="00000000" w:rsidDel="00000000" w:rsidP="00000000" w:rsidRDefault="00000000" w:rsidRPr="00000000" w14:paraId="00000006">
      <w:pPr>
        <w:spacing w:line="276" w:lineRule="auto"/>
        <w:contextualSpacing w:val="0"/>
        <w:rPr>
          <w:b w:val="1"/>
          <w:u w:val="single"/>
        </w:rPr>
      </w:pPr>
      <w:r w:rsidDel="00000000" w:rsidR="00000000" w:rsidRPr="00000000">
        <w:rPr>
          <w:b w:val="1"/>
          <w:u w:val="single"/>
          <w:rtl w:val="0"/>
        </w:rPr>
        <w:t xml:space="preserve">Agenda Topics</w:t>
      </w:r>
    </w:p>
    <w:p w:rsidR="00000000" w:rsidDel="00000000" w:rsidP="00000000" w:rsidRDefault="00000000" w:rsidRPr="00000000" w14:paraId="00000007">
      <w:pPr>
        <w:numPr>
          <w:ilvl w:val="0"/>
          <w:numId w:val="1"/>
        </w:numPr>
        <w:spacing w:line="276" w:lineRule="auto"/>
        <w:ind w:left="720" w:hanging="360"/>
        <w:contextualSpacing w:val="1"/>
        <w:rPr>
          <w:u w:val="none"/>
        </w:rPr>
      </w:pPr>
      <w:r w:rsidDel="00000000" w:rsidR="00000000" w:rsidRPr="00000000">
        <w:rPr>
          <w:rtl w:val="0"/>
        </w:rPr>
        <w:t xml:space="preserve">Bible study</w:t>
      </w:r>
    </w:p>
    <w:p w:rsidR="00000000" w:rsidDel="00000000" w:rsidP="00000000" w:rsidRDefault="00000000" w:rsidRPr="00000000" w14:paraId="00000008">
      <w:pPr>
        <w:numPr>
          <w:ilvl w:val="1"/>
          <w:numId w:val="1"/>
        </w:numPr>
        <w:spacing w:line="276" w:lineRule="auto"/>
        <w:ind w:left="1440" w:hanging="360"/>
        <w:contextualSpacing w:val="1"/>
        <w:rPr>
          <w:u w:val="none"/>
        </w:rPr>
      </w:pPr>
      <w:r w:rsidDel="00000000" w:rsidR="00000000" w:rsidRPr="00000000">
        <w:rPr>
          <w:rtl w:val="0"/>
        </w:rPr>
        <w:t xml:space="preserve">Pr. Mana led a reflection on today’s scripture readings</w:t>
      </w:r>
    </w:p>
    <w:p w:rsidR="00000000" w:rsidDel="00000000" w:rsidP="00000000" w:rsidRDefault="00000000" w:rsidRPr="00000000" w14:paraId="00000009">
      <w:pPr>
        <w:numPr>
          <w:ilvl w:val="0"/>
          <w:numId w:val="1"/>
        </w:numPr>
        <w:spacing w:line="276" w:lineRule="auto"/>
        <w:ind w:left="720" w:hanging="360"/>
        <w:contextualSpacing w:val="1"/>
        <w:rPr>
          <w:u w:val="none"/>
        </w:rPr>
      </w:pPr>
      <w:r w:rsidDel="00000000" w:rsidR="00000000" w:rsidRPr="00000000">
        <w:rPr>
          <w:rtl w:val="0"/>
        </w:rPr>
        <w:t xml:space="preserve">Review behavioral covenant</w:t>
      </w:r>
    </w:p>
    <w:p w:rsidR="00000000" w:rsidDel="00000000" w:rsidP="00000000" w:rsidRDefault="00000000" w:rsidRPr="00000000" w14:paraId="0000000A">
      <w:pPr>
        <w:numPr>
          <w:ilvl w:val="1"/>
          <w:numId w:val="1"/>
        </w:numPr>
        <w:spacing w:line="276" w:lineRule="auto"/>
        <w:ind w:left="1440" w:hanging="360"/>
        <w:contextualSpacing w:val="1"/>
        <w:rPr>
          <w:u w:val="none"/>
        </w:rPr>
      </w:pPr>
      <w:r w:rsidDel="00000000" w:rsidR="00000000" w:rsidRPr="00000000">
        <w:rPr>
          <w:rtl w:val="0"/>
        </w:rPr>
        <w:t xml:space="preserve">The council reviewed and signed the covenant</w:t>
      </w:r>
    </w:p>
    <w:p w:rsidR="00000000" w:rsidDel="00000000" w:rsidP="00000000" w:rsidRDefault="00000000" w:rsidRPr="00000000" w14:paraId="0000000B">
      <w:pPr>
        <w:numPr>
          <w:ilvl w:val="0"/>
          <w:numId w:val="1"/>
        </w:numPr>
        <w:spacing w:line="276" w:lineRule="auto"/>
        <w:ind w:left="720" w:hanging="360"/>
        <w:contextualSpacing w:val="1"/>
        <w:rPr>
          <w:u w:val="none"/>
        </w:rPr>
      </w:pPr>
      <w:r w:rsidDel="00000000" w:rsidR="00000000" w:rsidRPr="00000000">
        <w:rPr>
          <w:rtl w:val="0"/>
        </w:rPr>
        <w:t xml:space="preserve">Approve April minutes and congregational update minutes</w:t>
      </w:r>
    </w:p>
    <w:p w:rsidR="00000000" w:rsidDel="00000000" w:rsidP="00000000" w:rsidRDefault="00000000" w:rsidRPr="00000000" w14:paraId="0000000C">
      <w:pPr>
        <w:numPr>
          <w:ilvl w:val="1"/>
          <w:numId w:val="1"/>
        </w:numPr>
        <w:spacing w:line="276" w:lineRule="auto"/>
        <w:ind w:left="1440" w:hanging="360"/>
        <w:contextualSpacing w:val="1"/>
        <w:rPr>
          <w:u w:val="none"/>
        </w:rPr>
      </w:pPr>
      <w:r w:rsidDel="00000000" w:rsidR="00000000" w:rsidRPr="00000000">
        <w:rPr>
          <w:rtl w:val="0"/>
        </w:rPr>
        <w:t xml:space="preserve">A motion was made, seconded, and approved to approve the April minutes</w:t>
      </w:r>
    </w:p>
    <w:p w:rsidR="00000000" w:rsidDel="00000000" w:rsidP="00000000" w:rsidRDefault="00000000" w:rsidRPr="00000000" w14:paraId="0000000D">
      <w:pPr>
        <w:numPr>
          <w:ilvl w:val="1"/>
          <w:numId w:val="1"/>
        </w:numPr>
        <w:spacing w:line="276" w:lineRule="auto"/>
        <w:ind w:left="1440" w:hanging="360"/>
        <w:contextualSpacing w:val="1"/>
        <w:rPr>
          <w:u w:val="none"/>
        </w:rPr>
      </w:pPr>
      <w:r w:rsidDel="00000000" w:rsidR="00000000" w:rsidRPr="00000000">
        <w:rPr>
          <w:rtl w:val="0"/>
        </w:rPr>
        <w:t xml:space="preserve">A motion was made, seconded, and approved to approve the congregational update minutes</w:t>
      </w:r>
    </w:p>
    <w:p w:rsidR="00000000" w:rsidDel="00000000" w:rsidP="00000000" w:rsidRDefault="00000000" w:rsidRPr="00000000" w14:paraId="0000000E">
      <w:pPr>
        <w:numPr>
          <w:ilvl w:val="0"/>
          <w:numId w:val="1"/>
        </w:numPr>
        <w:spacing w:line="276" w:lineRule="auto"/>
        <w:ind w:left="720" w:hanging="360"/>
        <w:contextualSpacing w:val="1"/>
        <w:rPr>
          <w:u w:val="none"/>
        </w:rPr>
      </w:pPr>
      <w:r w:rsidDel="00000000" w:rsidR="00000000" w:rsidRPr="00000000">
        <w:rPr>
          <w:rtl w:val="0"/>
        </w:rPr>
        <w:t xml:space="preserve">Stewardship update</w:t>
      </w:r>
    </w:p>
    <w:p w:rsidR="00000000" w:rsidDel="00000000" w:rsidP="00000000" w:rsidRDefault="00000000" w:rsidRPr="00000000" w14:paraId="0000000F">
      <w:pPr>
        <w:numPr>
          <w:ilvl w:val="1"/>
          <w:numId w:val="1"/>
        </w:numPr>
        <w:spacing w:line="276" w:lineRule="auto"/>
        <w:ind w:left="1440" w:hanging="360"/>
        <w:contextualSpacing w:val="1"/>
        <w:rPr>
          <w:u w:val="none"/>
        </w:rPr>
      </w:pPr>
      <w:r w:rsidDel="00000000" w:rsidR="00000000" w:rsidRPr="00000000">
        <w:rPr>
          <w:rtl w:val="0"/>
        </w:rPr>
        <w:t xml:space="preserve">Kevin presented a brief slideshow, showing that general giving is generally on track with recent years</w:t>
      </w:r>
    </w:p>
    <w:p w:rsidR="00000000" w:rsidDel="00000000" w:rsidP="00000000" w:rsidRDefault="00000000" w:rsidRPr="00000000" w14:paraId="00000010">
      <w:pPr>
        <w:numPr>
          <w:ilvl w:val="0"/>
          <w:numId w:val="1"/>
        </w:numPr>
        <w:spacing w:line="276" w:lineRule="auto"/>
        <w:ind w:left="720" w:hanging="360"/>
        <w:contextualSpacing w:val="1"/>
        <w:rPr>
          <w:u w:val="none"/>
        </w:rPr>
      </w:pPr>
      <w:r w:rsidDel="00000000" w:rsidR="00000000" w:rsidRPr="00000000">
        <w:rPr>
          <w:rtl w:val="0"/>
        </w:rPr>
        <w:t xml:space="preserve">Discussion topics</w:t>
      </w:r>
    </w:p>
    <w:p w:rsidR="00000000" w:rsidDel="00000000" w:rsidP="00000000" w:rsidRDefault="00000000" w:rsidRPr="00000000" w14:paraId="00000011">
      <w:pPr>
        <w:numPr>
          <w:ilvl w:val="1"/>
          <w:numId w:val="1"/>
        </w:numPr>
        <w:spacing w:line="276" w:lineRule="auto"/>
        <w:ind w:left="1440" w:hanging="360"/>
        <w:contextualSpacing w:val="1"/>
        <w:rPr>
          <w:u w:val="none"/>
        </w:rPr>
      </w:pPr>
      <w:r w:rsidDel="00000000" w:rsidR="00000000" w:rsidRPr="00000000">
        <w:rPr>
          <w:rtl w:val="0"/>
        </w:rPr>
        <w:t xml:space="preserve">Breeze database</w:t>
      </w:r>
    </w:p>
    <w:p w:rsidR="00000000" w:rsidDel="00000000" w:rsidP="00000000" w:rsidRDefault="00000000" w:rsidRPr="00000000" w14:paraId="00000012">
      <w:pPr>
        <w:numPr>
          <w:ilvl w:val="2"/>
          <w:numId w:val="1"/>
        </w:numPr>
        <w:spacing w:line="276" w:lineRule="auto"/>
        <w:ind w:left="2160" w:hanging="360"/>
        <w:contextualSpacing w:val="1"/>
        <w:rPr>
          <w:u w:val="none"/>
        </w:rPr>
      </w:pPr>
      <w:r w:rsidDel="00000000" w:rsidR="00000000" w:rsidRPr="00000000">
        <w:rPr>
          <w:rtl w:val="0"/>
        </w:rPr>
        <w:t xml:space="preserve">Michael Flanagin gave a presentation on the new Breeze church database</w:t>
      </w:r>
    </w:p>
    <w:p w:rsidR="00000000" w:rsidDel="00000000" w:rsidP="00000000" w:rsidRDefault="00000000" w:rsidRPr="00000000" w14:paraId="00000013">
      <w:pPr>
        <w:numPr>
          <w:ilvl w:val="2"/>
          <w:numId w:val="1"/>
        </w:numPr>
        <w:spacing w:line="276" w:lineRule="auto"/>
        <w:ind w:left="2160" w:hanging="360"/>
        <w:contextualSpacing w:val="1"/>
        <w:rPr>
          <w:u w:val="none"/>
        </w:rPr>
      </w:pPr>
      <w:r w:rsidDel="00000000" w:rsidR="00000000" w:rsidRPr="00000000">
        <w:rPr>
          <w:rtl w:val="0"/>
        </w:rPr>
        <w:t xml:space="preserve">Michael will continue to assist church staff and lay leaders as we transition to the new system</w:t>
      </w:r>
    </w:p>
    <w:p w:rsidR="00000000" w:rsidDel="00000000" w:rsidP="00000000" w:rsidRDefault="00000000" w:rsidRPr="00000000" w14:paraId="00000014">
      <w:pPr>
        <w:numPr>
          <w:ilvl w:val="1"/>
          <w:numId w:val="1"/>
        </w:numPr>
        <w:spacing w:line="276" w:lineRule="auto"/>
        <w:ind w:left="1440" w:hanging="360"/>
        <w:contextualSpacing w:val="1"/>
        <w:rPr>
          <w:u w:val="none"/>
        </w:rPr>
      </w:pPr>
      <w:r w:rsidDel="00000000" w:rsidR="00000000" w:rsidRPr="00000000">
        <w:rPr>
          <w:rtl w:val="0"/>
        </w:rPr>
        <w:t xml:space="preserve">Building Our Future</w:t>
      </w:r>
    </w:p>
    <w:p w:rsidR="00000000" w:rsidDel="00000000" w:rsidP="00000000" w:rsidRDefault="00000000" w:rsidRPr="00000000" w14:paraId="00000015">
      <w:pPr>
        <w:numPr>
          <w:ilvl w:val="2"/>
          <w:numId w:val="1"/>
        </w:numPr>
        <w:spacing w:line="276" w:lineRule="auto"/>
        <w:ind w:left="2160" w:hanging="360"/>
        <w:contextualSpacing w:val="1"/>
        <w:rPr>
          <w:u w:val="none"/>
        </w:rPr>
      </w:pPr>
      <w:r w:rsidDel="00000000" w:rsidR="00000000" w:rsidRPr="00000000">
        <w:rPr>
          <w:rtl w:val="0"/>
        </w:rPr>
        <w:t xml:space="preserve">Campaign updates</w:t>
      </w:r>
    </w:p>
    <w:p w:rsidR="00000000" w:rsidDel="00000000" w:rsidP="00000000" w:rsidRDefault="00000000" w:rsidRPr="00000000" w14:paraId="00000016">
      <w:pPr>
        <w:numPr>
          <w:ilvl w:val="3"/>
          <w:numId w:val="1"/>
        </w:numPr>
        <w:spacing w:line="276" w:lineRule="auto"/>
        <w:ind w:left="2880" w:hanging="360"/>
        <w:contextualSpacing w:val="1"/>
        <w:rPr>
          <w:u w:val="none"/>
        </w:rPr>
      </w:pPr>
      <w:r w:rsidDel="00000000" w:rsidR="00000000" w:rsidRPr="00000000">
        <w:rPr>
          <w:rtl w:val="0"/>
        </w:rPr>
        <w:t xml:space="preserve">Bob reported that he talked with Steve and Steve said that he will inquire soon about the survey. We should then get the blueprints and figure out where we are with the architect. </w:t>
      </w:r>
    </w:p>
    <w:p w:rsidR="00000000" w:rsidDel="00000000" w:rsidP="00000000" w:rsidRDefault="00000000" w:rsidRPr="00000000" w14:paraId="00000017">
      <w:pPr>
        <w:numPr>
          <w:ilvl w:val="3"/>
          <w:numId w:val="1"/>
        </w:numPr>
        <w:spacing w:line="276" w:lineRule="auto"/>
        <w:ind w:left="2880" w:hanging="360"/>
        <w:contextualSpacing w:val="1"/>
        <w:rPr>
          <w:u w:val="none"/>
        </w:rPr>
      </w:pPr>
      <w:r w:rsidDel="00000000" w:rsidR="00000000" w:rsidRPr="00000000">
        <w:rPr>
          <w:rtl w:val="0"/>
        </w:rPr>
        <w:t xml:space="preserve">Theo gave an update on the development campaign with Kairos. There will be a new consultant we’ll be working with, which Theo and Pr. Manda are checking into. </w:t>
      </w:r>
    </w:p>
    <w:p w:rsidR="00000000" w:rsidDel="00000000" w:rsidP="00000000" w:rsidRDefault="00000000" w:rsidRPr="00000000" w14:paraId="00000018">
      <w:pPr>
        <w:numPr>
          <w:ilvl w:val="2"/>
          <w:numId w:val="1"/>
        </w:numPr>
        <w:spacing w:line="276" w:lineRule="auto"/>
        <w:ind w:left="2160" w:hanging="360"/>
        <w:contextualSpacing w:val="1"/>
        <w:rPr>
          <w:u w:val="none"/>
        </w:rPr>
      </w:pPr>
      <w:r w:rsidDel="00000000" w:rsidR="00000000" w:rsidRPr="00000000">
        <w:rPr>
          <w:rtl w:val="0"/>
        </w:rPr>
        <w:t xml:space="preserve">Farming Hope</w:t>
      </w:r>
    </w:p>
    <w:p w:rsidR="00000000" w:rsidDel="00000000" w:rsidP="00000000" w:rsidRDefault="00000000" w:rsidRPr="00000000" w14:paraId="00000019">
      <w:pPr>
        <w:numPr>
          <w:ilvl w:val="3"/>
          <w:numId w:val="1"/>
        </w:numPr>
        <w:spacing w:line="276" w:lineRule="auto"/>
        <w:ind w:left="2880" w:hanging="360"/>
        <w:contextualSpacing w:val="1"/>
        <w:rPr>
          <w:u w:val="none"/>
        </w:rPr>
      </w:pPr>
      <w:r w:rsidDel="00000000" w:rsidR="00000000" w:rsidRPr="00000000">
        <w:rPr>
          <w:rtl w:val="0"/>
        </w:rPr>
        <w:t xml:space="preserve">Pr. Manda presented and explained that Farming Hope’s primary purpose is to train people in food service so people have jobs. Currently they’re at Immanuel Lutheran Church but that is not sustainable because of changes Immanuel is going through. Their goal is to have a permanent cafe where they can serve paying and non-paying customers every day.</w:t>
      </w:r>
    </w:p>
    <w:p w:rsidR="00000000" w:rsidDel="00000000" w:rsidP="00000000" w:rsidRDefault="00000000" w:rsidRPr="00000000" w14:paraId="0000001A">
      <w:pPr>
        <w:numPr>
          <w:ilvl w:val="3"/>
          <w:numId w:val="1"/>
        </w:numPr>
        <w:spacing w:line="276" w:lineRule="auto"/>
        <w:ind w:left="2880" w:hanging="360"/>
        <w:contextualSpacing w:val="1"/>
        <w:rPr>
          <w:u w:val="none"/>
        </w:rPr>
      </w:pPr>
      <w:r w:rsidDel="00000000" w:rsidR="00000000" w:rsidRPr="00000000">
        <w:rPr>
          <w:rtl w:val="0"/>
        </w:rPr>
        <w:t xml:space="preserve">They love our space and they want to be here</w:t>
      </w:r>
    </w:p>
    <w:p w:rsidR="00000000" w:rsidDel="00000000" w:rsidP="00000000" w:rsidRDefault="00000000" w:rsidRPr="00000000" w14:paraId="0000001B">
      <w:pPr>
        <w:numPr>
          <w:ilvl w:val="3"/>
          <w:numId w:val="1"/>
        </w:numPr>
        <w:spacing w:line="276" w:lineRule="auto"/>
        <w:ind w:left="2880" w:hanging="360"/>
        <w:contextualSpacing w:val="1"/>
        <w:rPr>
          <w:u w:val="none"/>
        </w:rPr>
      </w:pPr>
      <w:r w:rsidDel="00000000" w:rsidR="00000000" w:rsidRPr="00000000">
        <w:rPr>
          <w:rtl w:val="0"/>
        </w:rPr>
        <w:t xml:space="preserve">They checked with the Health Trust about funding and Health Trust was enthusiastic about being at CGS</w:t>
      </w:r>
    </w:p>
    <w:p w:rsidR="00000000" w:rsidDel="00000000" w:rsidP="00000000" w:rsidRDefault="00000000" w:rsidRPr="00000000" w14:paraId="0000001C">
      <w:pPr>
        <w:numPr>
          <w:ilvl w:val="3"/>
          <w:numId w:val="1"/>
        </w:numPr>
        <w:spacing w:line="276" w:lineRule="auto"/>
        <w:ind w:left="2880" w:hanging="360"/>
        <w:contextualSpacing w:val="1"/>
        <w:rPr>
          <w:u w:val="none"/>
        </w:rPr>
      </w:pPr>
      <w:r w:rsidDel="00000000" w:rsidR="00000000" w:rsidRPr="00000000">
        <w:rPr>
          <w:rtl w:val="0"/>
        </w:rPr>
        <w:t xml:space="preserve">They would be in our kitchen and Great Hall all day on Thursdays</w:t>
      </w:r>
    </w:p>
    <w:p w:rsidR="00000000" w:rsidDel="00000000" w:rsidP="00000000" w:rsidRDefault="00000000" w:rsidRPr="00000000" w14:paraId="0000001D">
      <w:pPr>
        <w:numPr>
          <w:ilvl w:val="3"/>
          <w:numId w:val="1"/>
        </w:numPr>
        <w:spacing w:line="276" w:lineRule="auto"/>
        <w:ind w:left="2880" w:hanging="360"/>
        <w:contextualSpacing w:val="1"/>
        <w:rPr>
          <w:u w:val="none"/>
        </w:rPr>
      </w:pPr>
      <w:r w:rsidDel="00000000" w:rsidR="00000000" w:rsidRPr="00000000">
        <w:rPr>
          <w:rtl w:val="0"/>
        </w:rPr>
        <w:t xml:space="preserve">They would like to expand, to train and serve more days per week</w:t>
      </w:r>
    </w:p>
    <w:p w:rsidR="00000000" w:rsidDel="00000000" w:rsidP="00000000" w:rsidRDefault="00000000" w:rsidRPr="00000000" w14:paraId="0000001E">
      <w:pPr>
        <w:numPr>
          <w:ilvl w:val="3"/>
          <w:numId w:val="1"/>
        </w:numPr>
        <w:spacing w:line="276" w:lineRule="auto"/>
        <w:ind w:left="2880" w:hanging="360"/>
        <w:contextualSpacing w:val="1"/>
        <w:rPr>
          <w:u w:val="none"/>
        </w:rPr>
      </w:pPr>
      <w:r w:rsidDel="00000000" w:rsidR="00000000" w:rsidRPr="00000000">
        <w:rPr>
          <w:rtl w:val="0"/>
        </w:rPr>
        <w:t xml:space="preserve">We will need to check with Carden about this</w:t>
      </w:r>
    </w:p>
    <w:p w:rsidR="00000000" w:rsidDel="00000000" w:rsidP="00000000" w:rsidRDefault="00000000" w:rsidRPr="00000000" w14:paraId="0000001F">
      <w:pPr>
        <w:numPr>
          <w:ilvl w:val="3"/>
          <w:numId w:val="1"/>
        </w:numPr>
        <w:spacing w:line="276" w:lineRule="auto"/>
        <w:ind w:left="2880" w:hanging="360"/>
        <w:contextualSpacing w:val="1"/>
        <w:rPr>
          <w:u w:val="none"/>
        </w:rPr>
      </w:pPr>
      <w:r w:rsidDel="00000000" w:rsidR="00000000" w:rsidRPr="00000000">
        <w:rPr>
          <w:rtl w:val="0"/>
        </w:rPr>
        <w:t xml:space="preserve">A motion was made, seconded, and approved to invite Farming Hope to move into our space, with the understanding that they can move in on June 16th; we will also talk with Carden regarding usage and rent</w:t>
      </w:r>
    </w:p>
    <w:p w:rsidR="00000000" w:rsidDel="00000000" w:rsidP="00000000" w:rsidRDefault="00000000" w:rsidRPr="00000000" w14:paraId="00000020">
      <w:pPr>
        <w:numPr>
          <w:ilvl w:val="3"/>
          <w:numId w:val="1"/>
        </w:numPr>
        <w:spacing w:line="276" w:lineRule="auto"/>
        <w:ind w:left="2880" w:hanging="360"/>
        <w:contextualSpacing w:val="1"/>
        <w:rPr>
          <w:u w:val="none"/>
        </w:rPr>
      </w:pPr>
      <w:r w:rsidDel="00000000" w:rsidR="00000000" w:rsidRPr="00000000">
        <w:rPr>
          <w:rtl w:val="0"/>
        </w:rPr>
        <w:t xml:space="preserve">Pr. </w:t>
      </w:r>
      <w:r w:rsidDel="00000000" w:rsidR="00000000" w:rsidRPr="00000000">
        <w:rPr>
          <w:rtl w:val="0"/>
        </w:rPr>
        <w:t xml:space="preserve">Manda will bring contracts to look at for the Executive Council meeting in June</w:t>
      </w:r>
      <w:r w:rsidDel="00000000" w:rsidR="00000000" w:rsidRPr="00000000">
        <w:rPr>
          <w:rtl w:val="0"/>
        </w:rPr>
      </w:r>
    </w:p>
    <w:p w:rsidR="00000000" w:rsidDel="00000000" w:rsidP="00000000" w:rsidRDefault="00000000" w:rsidRPr="00000000" w14:paraId="00000021">
      <w:pPr>
        <w:numPr>
          <w:ilvl w:val="3"/>
          <w:numId w:val="1"/>
        </w:numPr>
        <w:spacing w:line="276" w:lineRule="auto"/>
        <w:ind w:left="2880" w:hanging="360"/>
        <w:contextualSpacing w:val="1"/>
        <w:rPr>
          <w:u w:val="none"/>
        </w:rPr>
      </w:pPr>
      <w:r w:rsidDel="00000000" w:rsidR="00000000" w:rsidRPr="00000000">
        <w:rPr>
          <w:rtl w:val="0"/>
        </w:rPr>
        <w:t xml:space="preserve">This was also identified as a potential benevolence opportunity  </w:t>
      </w:r>
    </w:p>
    <w:p w:rsidR="00000000" w:rsidDel="00000000" w:rsidP="00000000" w:rsidRDefault="00000000" w:rsidRPr="00000000" w14:paraId="00000022">
      <w:pPr>
        <w:numPr>
          <w:ilvl w:val="2"/>
          <w:numId w:val="1"/>
        </w:numPr>
        <w:spacing w:line="276" w:lineRule="auto"/>
        <w:ind w:left="2160" w:hanging="360"/>
        <w:contextualSpacing w:val="1"/>
        <w:rPr>
          <w:u w:val="none"/>
        </w:rPr>
      </w:pPr>
      <w:r w:rsidDel="00000000" w:rsidR="00000000" w:rsidRPr="00000000">
        <w:rPr>
          <w:rtl w:val="0"/>
        </w:rPr>
        <w:t xml:space="preserve">Diaconal role</w:t>
      </w:r>
    </w:p>
    <w:p w:rsidR="00000000" w:rsidDel="00000000" w:rsidP="00000000" w:rsidRDefault="00000000" w:rsidRPr="00000000" w14:paraId="00000023">
      <w:pPr>
        <w:numPr>
          <w:ilvl w:val="3"/>
          <w:numId w:val="1"/>
        </w:numPr>
        <w:spacing w:line="276" w:lineRule="auto"/>
        <w:ind w:left="2880" w:hanging="360"/>
        <w:contextualSpacing w:val="1"/>
        <w:rPr>
          <w:u w:val="none"/>
        </w:rPr>
      </w:pPr>
      <w:r w:rsidDel="00000000" w:rsidR="00000000" w:rsidRPr="00000000">
        <w:rPr>
          <w:rtl w:val="0"/>
        </w:rPr>
        <w:t xml:space="preserve">The council agreed to continue discerning the question of a deacon in the coming months, including during the August retreat</w:t>
      </w:r>
    </w:p>
    <w:p w:rsidR="00000000" w:rsidDel="00000000" w:rsidP="00000000" w:rsidRDefault="00000000" w:rsidRPr="00000000" w14:paraId="00000024">
      <w:pPr>
        <w:numPr>
          <w:ilvl w:val="0"/>
          <w:numId w:val="1"/>
        </w:numPr>
        <w:spacing w:line="276" w:lineRule="auto"/>
        <w:ind w:left="720" w:hanging="360"/>
        <w:contextualSpacing w:val="1"/>
        <w:rPr>
          <w:u w:val="none"/>
        </w:rPr>
      </w:pPr>
      <w:r w:rsidDel="00000000" w:rsidR="00000000" w:rsidRPr="00000000">
        <w:rPr>
          <w:rtl w:val="0"/>
        </w:rPr>
        <w:t xml:space="preserve">Pastor’s report</w:t>
      </w:r>
    </w:p>
    <w:p w:rsidR="00000000" w:rsidDel="00000000" w:rsidP="00000000" w:rsidRDefault="00000000" w:rsidRPr="00000000" w14:paraId="00000025">
      <w:pPr>
        <w:numPr>
          <w:ilvl w:val="1"/>
          <w:numId w:val="1"/>
        </w:numPr>
        <w:spacing w:line="276" w:lineRule="auto"/>
        <w:ind w:left="1440" w:hanging="360"/>
        <w:contextualSpacing w:val="1"/>
        <w:rPr>
          <w:u w:val="none"/>
        </w:rPr>
      </w:pPr>
      <w:r w:rsidDel="00000000" w:rsidR="00000000" w:rsidRPr="00000000">
        <w:rPr>
          <w:rtl w:val="0"/>
        </w:rPr>
        <w:t xml:space="preserve">Lots of good things are happening, including the database, the summer game nights, the rewriting of the constitution, and a new liturgy this summer</w:t>
      </w:r>
    </w:p>
    <w:p w:rsidR="00000000" w:rsidDel="00000000" w:rsidP="00000000" w:rsidRDefault="00000000" w:rsidRPr="00000000" w14:paraId="00000026">
      <w:pPr>
        <w:numPr>
          <w:ilvl w:val="1"/>
          <w:numId w:val="1"/>
        </w:numPr>
        <w:spacing w:line="276" w:lineRule="auto"/>
        <w:ind w:left="1440" w:hanging="360"/>
        <w:contextualSpacing w:val="1"/>
        <w:rPr>
          <w:u w:val="none"/>
        </w:rPr>
      </w:pPr>
      <w:r w:rsidDel="00000000" w:rsidR="00000000" w:rsidRPr="00000000">
        <w:rPr>
          <w:rtl w:val="0"/>
        </w:rPr>
        <w:t xml:space="preserve">With Christ Community Church, Pr. Manda paid for Jared and Nora to go to synod assembly; a motion was made, seconded, and approved for Pr. Manda to be reimbursed from the Pastor’s discretionary fund</w:t>
      </w:r>
    </w:p>
    <w:p w:rsidR="00000000" w:rsidDel="00000000" w:rsidP="00000000" w:rsidRDefault="00000000" w:rsidRPr="00000000" w14:paraId="00000027">
      <w:pPr>
        <w:numPr>
          <w:ilvl w:val="1"/>
          <w:numId w:val="1"/>
        </w:numPr>
        <w:spacing w:line="276" w:lineRule="auto"/>
        <w:ind w:left="1440" w:hanging="360"/>
        <w:contextualSpacing w:val="1"/>
        <w:rPr>
          <w:u w:val="none"/>
        </w:rPr>
      </w:pPr>
      <w:r w:rsidDel="00000000" w:rsidR="00000000" w:rsidRPr="00000000">
        <w:rPr>
          <w:rtl w:val="0"/>
        </w:rPr>
        <w:t xml:space="preserve">After doing some research, Pr. Manda recommends that we not become CCC’s fiscal agent; rather, it would be better that they become their own entity with the ELCA</w:t>
      </w:r>
    </w:p>
    <w:p w:rsidR="00000000" w:rsidDel="00000000" w:rsidP="00000000" w:rsidRDefault="00000000" w:rsidRPr="00000000" w14:paraId="00000028">
      <w:pPr>
        <w:numPr>
          <w:ilvl w:val="1"/>
          <w:numId w:val="1"/>
        </w:numPr>
        <w:spacing w:line="276" w:lineRule="auto"/>
        <w:ind w:left="1440" w:hanging="360"/>
        <w:contextualSpacing w:val="1"/>
        <w:rPr>
          <w:u w:val="none"/>
        </w:rPr>
      </w:pPr>
      <w:r w:rsidDel="00000000" w:rsidR="00000000" w:rsidRPr="00000000">
        <w:rPr>
          <w:rtl w:val="0"/>
        </w:rPr>
        <w:t xml:space="preserve">We’re going to become a polling place</w:t>
      </w:r>
    </w:p>
    <w:p w:rsidR="00000000" w:rsidDel="00000000" w:rsidP="00000000" w:rsidRDefault="00000000" w:rsidRPr="00000000" w14:paraId="00000029">
      <w:pPr>
        <w:numPr>
          <w:ilvl w:val="0"/>
          <w:numId w:val="1"/>
        </w:numPr>
        <w:spacing w:line="276" w:lineRule="auto"/>
        <w:ind w:left="720" w:hanging="360"/>
        <w:contextualSpacing w:val="1"/>
        <w:rPr>
          <w:u w:val="none"/>
        </w:rPr>
      </w:pPr>
      <w:r w:rsidDel="00000000" w:rsidR="00000000" w:rsidRPr="00000000">
        <w:rPr>
          <w:rtl w:val="0"/>
        </w:rPr>
        <w:t xml:space="preserve">Upcoming events</w:t>
      </w:r>
    </w:p>
    <w:p w:rsidR="00000000" w:rsidDel="00000000" w:rsidP="00000000" w:rsidRDefault="00000000" w:rsidRPr="00000000" w14:paraId="0000002A">
      <w:pPr>
        <w:numPr>
          <w:ilvl w:val="1"/>
          <w:numId w:val="1"/>
        </w:numPr>
        <w:spacing w:line="276" w:lineRule="auto"/>
        <w:ind w:left="1440" w:hanging="360"/>
        <w:contextualSpacing w:val="1"/>
        <w:rPr>
          <w:u w:val="none"/>
        </w:rPr>
      </w:pPr>
      <w:r w:rsidDel="00000000" w:rsidR="00000000" w:rsidRPr="00000000">
        <w:rPr>
          <w:rtl w:val="0"/>
        </w:rPr>
        <w:t xml:space="preserve">Thursday night game nights over the summer</w:t>
      </w:r>
    </w:p>
    <w:p w:rsidR="00000000" w:rsidDel="00000000" w:rsidP="00000000" w:rsidRDefault="00000000" w:rsidRPr="00000000" w14:paraId="0000002B">
      <w:pPr>
        <w:numPr>
          <w:ilvl w:val="1"/>
          <w:numId w:val="1"/>
        </w:numPr>
        <w:spacing w:line="276" w:lineRule="auto"/>
        <w:ind w:left="1440" w:hanging="360"/>
        <w:contextualSpacing w:val="1"/>
        <w:rPr>
          <w:u w:val="none"/>
        </w:rPr>
      </w:pPr>
      <w:r w:rsidDel="00000000" w:rsidR="00000000" w:rsidRPr="00000000">
        <w:rPr>
          <w:rtl w:val="0"/>
        </w:rPr>
        <w:t xml:space="preserve">Church cleaning on June 16th </w:t>
      </w:r>
    </w:p>
    <w:p w:rsidR="00000000" w:rsidDel="00000000" w:rsidP="00000000" w:rsidRDefault="00000000" w:rsidRPr="00000000" w14:paraId="0000002C">
      <w:pPr>
        <w:numPr>
          <w:ilvl w:val="0"/>
          <w:numId w:val="1"/>
        </w:numPr>
        <w:spacing w:line="276" w:lineRule="auto"/>
        <w:ind w:left="720" w:hanging="360"/>
        <w:contextualSpacing w:val="1"/>
        <w:rPr>
          <w:u w:val="none"/>
        </w:rPr>
      </w:pPr>
      <w:r w:rsidDel="00000000" w:rsidR="00000000" w:rsidRPr="00000000">
        <w:rPr>
          <w:rtl w:val="0"/>
        </w:rPr>
        <w:t xml:space="preserve">Closing prayer</w:t>
      </w:r>
    </w:p>
    <w:p w:rsidR="00000000" w:rsidDel="00000000" w:rsidP="00000000" w:rsidRDefault="00000000" w:rsidRPr="00000000" w14:paraId="0000002D">
      <w:pPr>
        <w:numPr>
          <w:ilvl w:val="1"/>
          <w:numId w:val="1"/>
        </w:numPr>
        <w:spacing w:line="276" w:lineRule="auto"/>
        <w:ind w:left="1440" w:hanging="360"/>
        <w:contextualSpacing w:val="1"/>
        <w:rPr>
          <w:u w:val="none"/>
        </w:rPr>
      </w:pPr>
      <w:r w:rsidDel="00000000" w:rsidR="00000000" w:rsidRPr="00000000">
        <w:rPr>
          <w:rtl w:val="0"/>
        </w:rPr>
        <w:t xml:space="preserve">Chuck led a closing prayer</w:t>
      </w:r>
      <w:r w:rsidDel="00000000" w:rsidR="00000000" w:rsidRPr="00000000">
        <w:rPr>
          <w:rtl w:val="0"/>
        </w:rPr>
      </w:r>
    </w:p>
    <w:p w:rsidR="00000000" w:rsidDel="00000000" w:rsidP="00000000" w:rsidRDefault="00000000" w:rsidRPr="00000000" w14:paraId="0000002E">
      <w:pPr>
        <w:spacing w:line="276" w:lineRule="auto"/>
        <w:contextualSpacing w:val="0"/>
        <w:rPr/>
      </w:pPr>
      <w:r w:rsidDel="00000000" w:rsidR="00000000" w:rsidRPr="00000000">
        <w:rPr>
          <w:rtl w:val="0"/>
        </w:rPr>
      </w:r>
    </w:p>
    <w:p w:rsidR="00000000" w:rsidDel="00000000" w:rsidP="00000000" w:rsidRDefault="00000000" w:rsidRPr="00000000" w14:paraId="0000002F">
      <w:pPr>
        <w:spacing w:line="276" w:lineRule="auto"/>
        <w:contextualSpacing w:val="0"/>
        <w:rPr/>
      </w:pPr>
      <w:r w:rsidDel="00000000" w:rsidR="00000000" w:rsidRPr="00000000">
        <w:rPr>
          <w:rtl w:val="0"/>
        </w:rPr>
      </w:r>
    </w:p>
    <w:p w:rsidR="00000000" w:rsidDel="00000000" w:rsidP="00000000" w:rsidRDefault="00000000" w:rsidRPr="00000000" w14:paraId="00000030">
      <w:pPr>
        <w:spacing w:line="276" w:lineRule="auto"/>
        <w:contextualSpacing w:val="0"/>
        <w:rPr/>
      </w:pPr>
      <w:r w:rsidDel="00000000" w:rsidR="00000000" w:rsidRPr="00000000">
        <w:rPr>
          <w:rtl w:val="0"/>
        </w:rPr>
      </w:r>
    </w:p>
    <w:p w:rsidR="00000000" w:rsidDel="00000000" w:rsidP="00000000" w:rsidRDefault="00000000" w:rsidRPr="00000000" w14:paraId="00000031">
      <w:pPr>
        <w:spacing w:line="276" w:lineRule="auto"/>
        <w:contextualSpacing w:val="0"/>
        <w:rPr/>
      </w:pPr>
      <w:r w:rsidDel="00000000" w:rsidR="00000000" w:rsidRPr="00000000">
        <w:rPr>
          <w:rtl w:val="0"/>
        </w:rPr>
      </w:r>
    </w:p>
    <w:p w:rsidR="00000000" w:rsidDel="00000000" w:rsidP="00000000" w:rsidRDefault="00000000" w:rsidRPr="00000000" w14:paraId="00000032">
      <w:pPr>
        <w:contextualSpacing w:val="0"/>
        <w:rPr>
          <w:i w:val="1"/>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